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4D7D" w14:textId="3C4894C8" w:rsidR="00033D31" w:rsidRPr="00466FD3" w:rsidRDefault="00033D31" w:rsidP="00033D31">
      <w:pPr>
        <w:pStyle w:val="Header"/>
        <w:rPr>
          <w:rFonts w:ascii="Times New Roman" w:hAnsi="Times New Roman"/>
          <w:sz w:val="24"/>
          <w:szCs w:val="24"/>
        </w:rPr>
      </w:pPr>
      <w:bookmarkStart w:id="0" w:name="_Hlk518802827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Running head: HEIGHTS BROCHURE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6FD3">
        <w:rPr>
          <w:rFonts w:ascii="Times New Roman" w:hAnsi="Times New Roman"/>
          <w:sz w:val="24"/>
          <w:szCs w:val="24"/>
        </w:rPr>
        <w:fldChar w:fldCharType="begin"/>
      </w:r>
      <w:r w:rsidRPr="00466FD3">
        <w:rPr>
          <w:rFonts w:ascii="Times New Roman" w:hAnsi="Times New Roman"/>
          <w:sz w:val="24"/>
          <w:szCs w:val="24"/>
        </w:rPr>
        <w:instrText xml:space="preserve"> PAGE   \* MERGEFORMAT </w:instrText>
      </w:r>
      <w:r w:rsidRPr="00466FD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1</w:t>
      </w:r>
      <w:r w:rsidRPr="00466FD3">
        <w:rPr>
          <w:rFonts w:ascii="Times New Roman" w:hAnsi="Times New Roman"/>
          <w:sz w:val="24"/>
          <w:szCs w:val="24"/>
        </w:rPr>
        <w:fldChar w:fldCharType="end"/>
      </w:r>
    </w:p>
    <w:p w14:paraId="4CE86519" w14:textId="77777777" w:rsidR="0042196E" w:rsidRPr="00852642" w:rsidRDefault="0042196E" w:rsidP="0042196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A7B3CF6" w14:textId="77777777" w:rsidR="0042196E" w:rsidRPr="00852642" w:rsidRDefault="0042196E" w:rsidP="0042196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4DE6AC8" w14:textId="77777777" w:rsidR="0042196E" w:rsidRPr="00852642" w:rsidRDefault="0042196E" w:rsidP="0042196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3B34416" w14:textId="71922015" w:rsidR="0042196E" w:rsidRDefault="0042196E" w:rsidP="0042196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D12CC74" w14:textId="77777777" w:rsidR="00033D31" w:rsidRPr="00852642" w:rsidRDefault="00033D31" w:rsidP="00033D3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F47DA22" w14:textId="39EE7061" w:rsidR="0042196E" w:rsidRPr="00852642" w:rsidRDefault="0042196E" w:rsidP="0042196E">
      <w:pPr>
        <w:spacing w:after="0" w:line="480" w:lineRule="auto"/>
        <w:jc w:val="center"/>
        <w:rPr>
          <w:rStyle w:val="fnt0"/>
          <w:rFonts w:ascii="Times New Roman" w:hAnsi="Times New Roman"/>
          <w:sz w:val="24"/>
          <w:szCs w:val="24"/>
        </w:rPr>
      </w:pPr>
      <w:r>
        <w:rPr>
          <w:rStyle w:val="fnt0"/>
          <w:rFonts w:ascii="Times New Roman" w:hAnsi="Times New Roman"/>
          <w:sz w:val="24"/>
          <w:szCs w:val="24"/>
        </w:rPr>
        <w:t>Heights Brochure</w:t>
      </w:r>
    </w:p>
    <w:p w14:paraId="22881189" w14:textId="77777777" w:rsidR="0042196E" w:rsidRPr="00852642" w:rsidRDefault="0042196E" w:rsidP="0042196E">
      <w:pPr>
        <w:spacing w:after="0" w:line="480" w:lineRule="auto"/>
        <w:jc w:val="center"/>
        <w:rPr>
          <w:rStyle w:val="fnt0"/>
          <w:rFonts w:ascii="Times New Roman" w:hAnsi="Times New Roman"/>
          <w:sz w:val="24"/>
          <w:szCs w:val="24"/>
        </w:rPr>
      </w:pPr>
      <w:r w:rsidRPr="00852642">
        <w:rPr>
          <w:rStyle w:val="fnt0"/>
          <w:rFonts w:ascii="Times New Roman" w:hAnsi="Times New Roman"/>
          <w:sz w:val="24"/>
          <w:szCs w:val="24"/>
        </w:rPr>
        <w:t>Karen Ann McCay</w:t>
      </w:r>
    </w:p>
    <w:p w14:paraId="59157DAC" w14:textId="77777777" w:rsidR="0042196E" w:rsidRPr="00852642" w:rsidRDefault="0042196E" w:rsidP="0042196E">
      <w:pPr>
        <w:spacing w:after="0" w:line="480" w:lineRule="auto"/>
        <w:jc w:val="center"/>
        <w:rPr>
          <w:rStyle w:val="fnt0"/>
          <w:rFonts w:ascii="Times New Roman" w:hAnsi="Times New Roman"/>
          <w:sz w:val="24"/>
          <w:szCs w:val="24"/>
        </w:rPr>
      </w:pPr>
      <w:r w:rsidRPr="00852642">
        <w:rPr>
          <w:rStyle w:val="fnt0"/>
          <w:rFonts w:ascii="Times New Roman" w:hAnsi="Times New Roman"/>
          <w:sz w:val="24"/>
          <w:szCs w:val="24"/>
        </w:rPr>
        <w:t>EDL560: External Leadership Management</w:t>
      </w:r>
    </w:p>
    <w:p w14:paraId="28832593" w14:textId="77777777" w:rsidR="0042196E" w:rsidRPr="00852642" w:rsidRDefault="0042196E" w:rsidP="0042196E">
      <w:pPr>
        <w:spacing w:after="0" w:line="480" w:lineRule="auto"/>
        <w:jc w:val="center"/>
        <w:rPr>
          <w:rStyle w:val="fnt0"/>
          <w:rFonts w:ascii="Times New Roman" w:hAnsi="Times New Roman"/>
          <w:sz w:val="24"/>
          <w:szCs w:val="24"/>
        </w:rPr>
      </w:pPr>
      <w:r w:rsidRPr="00852642">
        <w:rPr>
          <w:rStyle w:val="fnt0"/>
          <w:rFonts w:ascii="Times New Roman" w:hAnsi="Times New Roman"/>
          <w:sz w:val="24"/>
          <w:szCs w:val="24"/>
        </w:rPr>
        <w:t>Colorado State University – Global Campus</w:t>
      </w:r>
    </w:p>
    <w:p w14:paraId="4A453611" w14:textId="77777777" w:rsidR="0042196E" w:rsidRPr="00852642" w:rsidRDefault="0042196E" w:rsidP="0042196E">
      <w:pPr>
        <w:spacing w:after="0" w:line="480" w:lineRule="auto"/>
        <w:jc w:val="center"/>
        <w:rPr>
          <w:rStyle w:val="fnt0"/>
          <w:rFonts w:ascii="Times New Roman" w:hAnsi="Times New Roman"/>
          <w:sz w:val="24"/>
          <w:szCs w:val="24"/>
        </w:rPr>
      </w:pPr>
      <w:r w:rsidRPr="00852642">
        <w:rPr>
          <w:rStyle w:val="fnt0"/>
          <w:rFonts w:ascii="Times New Roman" w:hAnsi="Times New Roman"/>
          <w:sz w:val="24"/>
          <w:szCs w:val="24"/>
        </w:rPr>
        <w:t>Dr. Jazzar</w:t>
      </w:r>
    </w:p>
    <w:p w14:paraId="5C3816D2" w14:textId="1B04E7A5" w:rsidR="0042196E" w:rsidRPr="00852642" w:rsidRDefault="0042196E" w:rsidP="0042196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fnt0"/>
          <w:rFonts w:ascii="Times New Roman" w:hAnsi="Times New Roman"/>
          <w:sz w:val="24"/>
          <w:szCs w:val="24"/>
        </w:rPr>
        <w:t>July 8</w:t>
      </w:r>
      <w:r w:rsidRPr="00852642">
        <w:rPr>
          <w:rStyle w:val="fnt0"/>
          <w:rFonts w:ascii="Times New Roman" w:hAnsi="Times New Roman"/>
          <w:sz w:val="24"/>
          <w:szCs w:val="24"/>
        </w:rPr>
        <w:t>, 2018</w:t>
      </w:r>
    </w:p>
    <w:p w14:paraId="3D1D48B3" w14:textId="77777777" w:rsidR="0042196E" w:rsidRDefault="0042196E">
      <w:pPr>
        <w:rPr>
          <w:iCs/>
          <w:caps/>
        </w:rPr>
      </w:pPr>
    </w:p>
    <w:p w14:paraId="2BAD1832" w14:textId="77777777" w:rsidR="0042196E" w:rsidRDefault="0042196E">
      <w:pPr>
        <w:rPr>
          <w:iCs/>
          <w:caps/>
        </w:rPr>
      </w:pPr>
    </w:p>
    <w:p w14:paraId="72FE7518" w14:textId="77777777" w:rsidR="0042196E" w:rsidRDefault="0042196E">
      <w:pPr>
        <w:rPr>
          <w:iCs/>
          <w:caps/>
        </w:rPr>
      </w:pPr>
    </w:p>
    <w:p w14:paraId="7E55DBB1" w14:textId="77777777" w:rsidR="0042196E" w:rsidRDefault="0042196E">
      <w:pPr>
        <w:rPr>
          <w:iCs/>
          <w:caps/>
        </w:rPr>
        <w:sectPr w:rsidR="0042196E" w:rsidSect="00033D31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14:paraId="4B4A6F2C" w14:textId="77777777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14:paraId="059B2A65" w14:textId="609B1AFD" w:rsidR="002D2D78" w:rsidRDefault="001924B0">
            <w:pPr>
              <w:pStyle w:val="Heading7"/>
              <w:outlineLvl w:val="6"/>
            </w:pPr>
            <w:r>
              <w:lastRenderedPageBreak/>
              <w:t>2018-2019</w:t>
            </w:r>
          </w:p>
          <w:p w14:paraId="2CB61971" w14:textId="3C0CF57B" w:rsidR="002D2D78" w:rsidRDefault="001924B0">
            <w:pPr>
              <w:pStyle w:val="Heading2"/>
              <w:outlineLvl w:val="1"/>
            </w:pPr>
            <w:r>
              <w:t>get involved!</w:t>
            </w:r>
          </w:p>
          <w:p w14:paraId="60FAD918" w14:textId="2570C470" w:rsidR="002D2D78" w:rsidRDefault="001924B0">
            <w:pPr>
              <w:pStyle w:val="Heading9"/>
              <w:spacing w:after="240"/>
              <w:outlineLvl w:val="8"/>
            </w:pPr>
            <w:r>
              <w:t>ways to volunteer at Heights</w:t>
            </w:r>
          </w:p>
          <w:p w14:paraId="12674DC8" w14:textId="49367005" w:rsidR="002D2D78" w:rsidRDefault="001924B0">
            <w:pPr>
              <w:pStyle w:val="Heading4"/>
              <w:outlineLvl w:val="3"/>
            </w:pPr>
            <w:r>
              <w:t>site-based committee (PTO)</w:t>
            </w:r>
          </w:p>
          <w:p w14:paraId="201F9FE4" w14:textId="2AFDCE53" w:rsidR="002D2D78" w:rsidRDefault="00F36EC6">
            <w:pPr>
              <w:pStyle w:val="Heading5"/>
              <w:outlineLvl w:val="4"/>
            </w:pPr>
            <w:r>
              <w:t>Christy Anderson</w:t>
            </w:r>
          </w:p>
          <w:p w14:paraId="7845A413" w14:textId="47368A1C" w:rsidR="002D2D78" w:rsidRDefault="00F36EC6">
            <w:pPr>
              <w:pStyle w:val="Heading6"/>
              <w:outlineLvl w:val="5"/>
            </w:pPr>
            <w:r>
              <w:t>(505) 599-8611 ex 5112</w:t>
            </w:r>
          </w:p>
          <w:p w14:paraId="22B45A3A" w14:textId="4BB5D215" w:rsidR="002D2D78" w:rsidRDefault="00F36EC6">
            <w:pPr>
              <w:pStyle w:val="Heading4"/>
              <w:outlineLvl w:val="3"/>
            </w:pPr>
            <w:r>
              <w:t>volunteer coaching</w:t>
            </w:r>
          </w:p>
          <w:p w14:paraId="7BF61724" w14:textId="30684404" w:rsidR="002D2D78" w:rsidRDefault="00F36EC6">
            <w:pPr>
              <w:pStyle w:val="Heading5"/>
              <w:outlineLvl w:val="4"/>
            </w:pPr>
            <w:r>
              <w:t>Donny Ortiz</w:t>
            </w:r>
          </w:p>
          <w:p w14:paraId="5EAFB4BB" w14:textId="5DE17639" w:rsidR="00F36EC6" w:rsidRDefault="00F36EC6" w:rsidP="00F36EC6">
            <w:pPr>
              <w:pStyle w:val="Heading6"/>
              <w:outlineLvl w:val="5"/>
            </w:pPr>
            <w:r>
              <w:t xml:space="preserve">(505) 599-8611 ex </w:t>
            </w:r>
            <w:r w:rsidR="00772A54">
              <w:t>6067</w:t>
            </w:r>
          </w:p>
          <w:p w14:paraId="5958EC12" w14:textId="53061DAC" w:rsidR="002D2D78" w:rsidRDefault="00F36EC6">
            <w:pPr>
              <w:pStyle w:val="Heading4"/>
              <w:outlineLvl w:val="3"/>
            </w:pPr>
            <w:r>
              <w:t>classroom volunteer</w:t>
            </w:r>
          </w:p>
          <w:p w14:paraId="43654DB3" w14:textId="6C6E3D11" w:rsidR="002D2D78" w:rsidRDefault="00F36EC6">
            <w:pPr>
              <w:pStyle w:val="Heading5"/>
              <w:outlineLvl w:val="4"/>
            </w:pPr>
            <w:r>
              <w:t>Vickie Clark</w:t>
            </w:r>
          </w:p>
          <w:p w14:paraId="206299BB" w14:textId="64F47336" w:rsidR="002D2D78" w:rsidRDefault="00F36EC6" w:rsidP="00F36EC6">
            <w:pPr>
              <w:pStyle w:val="Heading6"/>
              <w:outlineLvl w:val="5"/>
            </w:pPr>
            <w:r>
              <w:t>(505) 599-8611 ex 6067</w:t>
            </w:r>
          </w:p>
          <w:p w14:paraId="01B05C46" w14:textId="5F551D34" w:rsidR="002D2D78" w:rsidRDefault="00F36EC6">
            <w:pPr>
              <w:pStyle w:val="Heading4"/>
              <w:outlineLvl w:val="3"/>
            </w:pPr>
            <w:r>
              <w:t>book fair</w:t>
            </w:r>
          </w:p>
          <w:p w14:paraId="65D0ABE4" w14:textId="3E6F8204" w:rsidR="002D2D78" w:rsidRDefault="00F36EC6">
            <w:pPr>
              <w:pStyle w:val="Heading5"/>
              <w:outlineLvl w:val="4"/>
            </w:pPr>
            <w:r>
              <w:t>Brianne Salazar</w:t>
            </w:r>
          </w:p>
          <w:p w14:paraId="115F2818" w14:textId="4519A516" w:rsidR="002D2D78" w:rsidRDefault="00F36EC6" w:rsidP="00F36EC6">
            <w:pPr>
              <w:pStyle w:val="Heading6"/>
              <w:outlineLvl w:val="5"/>
            </w:pPr>
            <w:r>
              <w:t>(505) 599-8611 ex 6044</w:t>
            </w:r>
          </w:p>
          <w:p w14:paraId="03DF1171" w14:textId="460A0393" w:rsidR="00D741CD" w:rsidRDefault="00D741CD" w:rsidP="00F36EC6">
            <w:pPr>
              <w:pStyle w:val="Heading6"/>
              <w:outlineLvl w:val="5"/>
            </w:pPr>
          </w:p>
          <w:p w14:paraId="682FBB15" w14:textId="0709D569" w:rsidR="00D741CD" w:rsidRDefault="00D741CD" w:rsidP="00D741CD">
            <w:pPr>
              <w:pStyle w:val="Heading1"/>
              <w:spacing w:before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3A6CF8" wp14:editId="39088F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741680</wp:posOffset>
                      </wp:positionV>
                      <wp:extent cx="3019425" cy="8667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F342F" w14:textId="407CACC5" w:rsidR="00D741CD" w:rsidRDefault="00D741CD">
                                  <w:r>
                                    <w:t xml:space="preserve">Standards-based grading helps students to understand that their mastery of core concepts written in the standards determines not only their test scores, but also their grades in school. </w:t>
                                  </w:r>
                                </w:p>
                                <w:p w14:paraId="09FCCD66" w14:textId="77777777" w:rsidR="00D741CD" w:rsidRDefault="00D74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A6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58.4pt;width:237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">
                      <v:textbox>
                        <w:txbxContent>
                          <w:p w14:paraId="4D4F342F" w14:textId="407CACC5" w:rsidR="00D741CD" w:rsidRDefault="00D741CD">
                            <w:r>
                              <w:t xml:space="preserve">Standards-based grading helps students to understand that their mastery of core concepts written in the standards determines not only their test scores, but also their grades in school. </w:t>
                            </w:r>
                          </w:p>
                          <w:p w14:paraId="09FCCD66" w14:textId="77777777" w:rsidR="00D741CD" w:rsidRDefault="00D74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Standards-Based Grading</w:t>
            </w:r>
          </w:p>
          <w:p w14:paraId="0409D287" w14:textId="46BC1C46" w:rsidR="002D2D78" w:rsidRDefault="002D2D78" w:rsidP="00D741CD">
            <w:pPr>
              <w:pStyle w:val="Heading6"/>
              <w:jc w:val="left"/>
              <w:outlineLvl w:val="5"/>
            </w:pPr>
          </w:p>
        </w:tc>
        <w:tc>
          <w:tcPr>
            <w:tcW w:w="5279" w:type="dxa"/>
            <w:tcMar>
              <w:right w:w="1037" w:type="dxa"/>
            </w:tcMar>
          </w:tcPr>
          <w:p w14:paraId="07DE3932" w14:textId="02476894" w:rsidR="002D2D78" w:rsidRDefault="00F36EC6">
            <w:pPr>
              <w:pStyle w:val="Heading7"/>
              <w:outlineLvl w:val="6"/>
            </w:pPr>
            <w:r>
              <w:t>Heights middle school</w:t>
            </w:r>
          </w:p>
          <w:p w14:paraId="7344F6D2" w14:textId="2FD716EA" w:rsidR="0071088E" w:rsidRDefault="00F36EC6" w:rsidP="0071088E">
            <w:r>
              <w:rPr>
                <w:noProof/>
              </w:rPr>
              <w:drawing>
                <wp:inline distT="0" distB="0" distL="0" distR="0" wp14:anchorId="385AC542" wp14:editId="23CBD683">
                  <wp:extent cx="2876550" cy="1819275"/>
                  <wp:effectExtent l="0" t="0" r="0" b="9525"/>
                  <wp:docPr id="2" name="Picture 2" descr="School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DD751" w14:textId="187426AD" w:rsidR="0071088E" w:rsidRDefault="00F36EC6" w:rsidP="0071088E">
            <w:pPr>
              <w:pStyle w:val="TableDescription"/>
            </w:pPr>
            <w:r>
              <w:t>Great Schools for a Great Community!</w:t>
            </w:r>
          </w:p>
          <w:p w14:paraId="08FA102D" w14:textId="3480DE0F" w:rsidR="002D2D78" w:rsidRDefault="00F36EC6">
            <w:pPr>
              <w:pStyle w:val="Heading1"/>
              <w:outlineLvl w:val="0"/>
            </w:pPr>
            <w:r>
              <w:t>History of Heights</w:t>
            </w:r>
          </w:p>
          <w:p w14:paraId="7C4B4857" w14:textId="2BCFC8D5" w:rsidR="000C3A20" w:rsidRDefault="00772A54" w:rsidP="000C3A20">
            <w:pPr>
              <w:spacing w:after="240" w:line="288" w:lineRule="auto"/>
            </w:pPr>
            <w:r>
              <w:t>Heights Middle School has served the community of Farmington, NM, since it opened in 1975. The school has endeavored to follow research-based educational practices with innovated technology, proficiency grading, and collaborative learning units for all students.</w:t>
            </w:r>
          </w:p>
          <w:p w14:paraId="6F232212" w14:textId="5FD07FA6" w:rsidR="00772A54" w:rsidRDefault="00772A54" w:rsidP="000C3A20">
            <w:pPr>
              <w:spacing w:after="240" w:line="288" w:lineRule="auto"/>
            </w:pPr>
            <w:r>
              <w:t>For more information on the history of Heights Middle School, see the district website: fms.k12.nm.us</w:t>
            </w:r>
          </w:p>
        </w:tc>
        <w:tc>
          <w:tcPr>
            <w:tcW w:w="4245" w:type="dxa"/>
          </w:tcPr>
          <w:p w14:paraId="31DEFF1B" w14:textId="65F0361A" w:rsidR="002D2D78" w:rsidRDefault="00772A54">
            <w:pPr>
              <w:pStyle w:val="Heading7"/>
              <w:outlineLvl w:val="6"/>
            </w:pPr>
            <w:r>
              <w:t>2018-2019</w:t>
            </w:r>
          </w:p>
          <w:p w14:paraId="7C136BD2" w14:textId="128CD6AB" w:rsidR="002D2D78" w:rsidRDefault="00D741CD">
            <w:pPr>
              <w:pStyle w:val="Heading3"/>
              <w:outlineLvl w:val="2"/>
            </w:pPr>
            <w:r>
              <w:rPr>
                <w:noProof/>
              </w:rPr>
              <w:drawing>
                <wp:inline distT="0" distB="0" distL="0" distR="0" wp14:anchorId="4014169E" wp14:editId="5DB48396">
                  <wp:extent cx="2676525" cy="1304468"/>
                  <wp:effectExtent l="0" t="0" r="0" b="0"/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486" cy="130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A54">
              <w:t>welcome!</w:t>
            </w:r>
          </w:p>
          <w:p w14:paraId="101C504D" w14:textId="066881D7" w:rsidR="0071088E" w:rsidRDefault="00D741CD" w:rsidP="0071088E">
            <w:pPr>
              <w:pStyle w:val="TableDescription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7E410B" wp14:editId="04729CA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435610</wp:posOffset>
                      </wp:positionV>
                      <wp:extent cx="2672715" cy="2428875"/>
                      <wp:effectExtent l="0" t="0" r="133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2715" cy="242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3492E" w14:textId="77777777" w:rsidR="00D741CD" w:rsidRPr="00D741CD" w:rsidRDefault="00772A54" w:rsidP="00D741C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41CD">
                                    <w:rPr>
                                      <w:sz w:val="24"/>
                                      <w:szCs w:val="24"/>
                                    </w:rPr>
                                    <w:t>At Heights we believe that it truly takes a village to educate our children</w:t>
                                  </w:r>
                                  <w:r w:rsidR="00D741CD" w:rsidRPr="00D741CD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2FADE33" w14:textId="77777777" w:rsidR="00D741CD" w:rsidRPr="00D741CD" w:rsidRDefault="00D741CD" w:rsidP="00D741C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41CD">
                                    <w:rPr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772A54" w:rsidRPr="00D741CD">
                                    <w:rPr>
                                      <w:sz w:val="24"/>
                                      <w:szCs w:val="24"/>
                                    </w:rPr>
                                    <w:t xml:space="preserve">e encourage parents to get involved. </w:t>
                                  </w:r>
                                </w:p>
                                <w:p w14:paraId="3020D8D9" w14:textId="72466E1A" w:rsidR="00772A54" w:rsidRPr="00D741CD" w:rsidRDefault="00772A54" w:rsidP="00D741CD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41CD">
                                    <w:rPr>
                                      <w:sz w:val="24"/>
                                      <w:szCs w:val="24"/>
                                    </w:rPr>
                                    <w:t>If you need further information on standards-based grading, our curriculum, or ways to get involved, call the school any time!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E410B" id="_x0000_s1027" type="#_x0000_t202" style="position:absolute;left:0;text-align:left;margin-left:.45pt;margin-top:34.3pt;width:210.4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">
                      <v:textbox>
                        <w:txbxContent>
                          <w:p w14:paraId="2BF3492E" w14:textId="77777777" w:rsidR="00D741CD" w:rsidRPr="00D741CD" w:rsidRDefault="00772A54" w:rsidP="00D741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41CD">
                              <w:rPr>
                                <w:sz w:val="24"/>
                                <w:szCs w:val="24"/>
                              </w:rPr>
                              <w:t>At Heights we believe that it truly takes a village to educate our children</w:t>
                            </w:r>
                            <w:r w:rsidR="00D741CD" w:rsidRPr="00D741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FADE33" w14:textId="77777777" w:rsidR="00D741CD" w:rsidRPr="00D741CD" w:rsidRDefault="00D741CD" w:rsidP="00D741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41CD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772A54" w:rsidRPr="00D741CD">
                              <w:rPr>
                                <w:sz w:val="24"/>
                                <w:szCs w:val="24"/>
                              </w:rPr>
                              <w:t xml:space="preserve">e encourage parents to get involved. </w:t>
                            </w:r>
                          </w:p>
                          <w:p w14:paraId="3020D8D9" w14:textId="72466E1A" w:rsidR="00772A54" w:rsidRPr="00D741CD" w:rsidRDefault="00772A54" w:rsidP="00D741C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41CD">
                              <w:rPr>
                                <w:sz w:val="24"/>
                                <w:szCs w:val="24"/>
                              </w:rPr>
                              <w:t>If you need further information on standards-based grading, our curriculum, or ways to get involved, call the school any time!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2A54">
              <w:t>new parent information guide</w:t>
            </w:r>
          </w:p>
          <w:p w14:paraId="29415AF0" w14:textId="38614388" w:rsidR="002D2D78" w:rsidRDefault="002D2D78">
            <w:pPr>
              <w:spacing w:after="240" w:line="288" w:lineRule="auto"/>
            </w:pPr>
          </w:p>
        </w:tc>
      </w:tr>
      <w:tr w:rsidR="002D2D78" w14:paraId="643F0C0A" w14:textId="77777777" w:rsidTr="000C3A20">
        <w:trPr>
          <w:trHeight w:val="2736"/>
          <w:jc w:val="center"/>
        </w:trPr>
        <w:tc>
          <w:tcPr>
            <w:tcW w:w="5279" w:type="dxa"/>
            <w:tcMar>
              <w:right w:w="1037" w:type="dxa"/>
            </w:tcMar>
          </w:tcPr>
          <w:p w14:paraId="6E5954D4" w14:textId="500CEE73" w:rsidR="00FF45B8" w:rsidRDefault="00FF45B8" w:rsidP="00FF45B8">
            <w:pPr>
              <w:pStyle w:val="Subtitle"/>
            </w:pPr>
            <w:r>
              <w:t>Our Sponsors</w:t>
            </w:r>
          </w:p>
          <w:p w14:paraId="6BAE0307" w14:textId="77777777" w:rsidR="002D2D78" w:rsidRDefault="00FF45B8" w:rsidP="00FF45B8">
            <w:pPr>
              <w:pStyle w:val="Address"/>
              <w:numPr>
                <w:ilvl w:val="0"/>
                <w:numId w:val="12"/>
              </w:numPr>
              <w:jc w:val="left"/>
            </w:pPr>
            <w:r>
              <w:t>Papa John’s Pizza 326-7575</w:t>
            </w:r>
          </w:p>
          <w:p w14:paraId="1D64DE5D" w14:textId="77777777" w:rsidR="00FF45B8" w:rsidRDefault="00FF45B8" w:rsidP="00FF45B8">
            <w:pPr>
              <w:pStyle w:val="Address"/>
              <w:numPr>
                <w:ilvl w:val="0"/>
                <w:numId w:val="12"/>
              </w:numPr>
              <w:jc w:val="left"/>
            </w:pPr>
            <w:r>
              <w:t xml:space="preserve">allstar t-shirts and tropies </w:t>
            </w:r>
          </w:p>
          <w:p w14:paraId="02071D78" w14:textId="3797CE2E" w:rsidR="00FF45B8" w:rsidRDefault="00FF45B8" w:rsidP="00FF45B8">
            <w:pPr>
              <w:pStyle w:val="Address"/>
              <w:ind w:left="360"/>
              <w:jc w:val="left"/>
            </w:pPr>
            <w:r>
              <w:t xml:space="preserve">        326-6333</w:t>
            </w:r>
          </w:p>
          <w:p w14:paraId="6DC53D01" w14:textId="18A02036" w:rsidR="00FF45B8" w:rsidRDefault="00FF45B8" w:rsidP="00FF45B8">
            <w:pPr>
              <w:pStyle w:val="Address"/>
              <w:numPr>
                <w:ilvl w:val="0"/>
                <w:numId w:val="12"/>
              </w:numPr>
              <w:jc w:val="left"/>
            </w:pPr>
            <w:r>
              <w:t>sam’s club 326-3500</w:t>
            </w:r>
          </w:p>
        </w:tc>
        <w:tc>
          <w:tcPr>
            <w:tcW w:w="5279" w:type="dxa"/>
            <w:tcMar>
              <w:right w:w="1037" w:type="dxa"/>
            </w:tcMar>
          </w:tcPr>
          <w:p w14:paraId="42C23321" w14:textId="306F20DB" w:rsidR="002D2D78" w:rsidRDefault="001924B0">
            <w:pPr>
              <w:pStyle w:val="Subtitle"/>
            </w:pPr>
            <w:r>
              <w:t>Heights Middle School</w:t>
            </w:r>
          </w:p>
          <w:p w14:paraId="6DF18926" w14:textId="5ADD165F" w:rsidR="002D2D78" w:rsidRDefault="001924B0">
            <w:pPr>
              <w:pStyle w:val="Address"/>
            </w:pPr>
            <w:r>
              <w:t>3700 college blvd, farmington, nm 87402</w:t>
            </w:r>
          </w:p>
          <w:p w14:paraId="6627616D" w14:textId="21B2A1CE" w:rsidR="002D2D78" w:rsidRDefault="001924B0">
            <w:pPr>
              <w:pStyle w:val="Phone"/>
            </w:pPr>
            <w:r>
              <w:t>(505) 599-8611</w:t>
            </w:r>
          </w:p>
        </w:tc>
        <w:tc>
          <w:tcPr>
            <w:tcW w:w="4245" w:type="dxa"/>
          </w:tcPr>
          <w:p w14:paraId="25AB16DD" w14:textId="07F38411" w:rsidR="001924B0" w:rsidRPr="00772A54" w:rsidRDefault="001924B0" w:rsidP="001924B0">
            <w:pPr>
              <w:pStyle w:val="Subtitle"/>
              <w:rPr>
                <w:sz w:val="48"/>
                <w:szCs w:val="48"/>
              </w:rPr>
            </w:pPr>
            <w:r w:rsidRPr="00772A54">
              <w:rPr>
                <w:sz w:val="48"/>
                <w:szCs w:val="48"/>
              </w:rPr>
              <w:t>Heights Middle School</w:t>
            </w:r>
          </w:p>
          <w:p w14:paraId="2F98E87D" w14:textId="77777777" w:rsidR="001924B0" w:rsidRDefault="001924B0" w:rsidP="001924B0">
            <w:pPr>
              <w:pStyle w:val="Address"/>
            </w:pPr>
            <w:r>
              <w:t>3700 college blvd, farmington, nm 87402</w:t>
            </w:r>
          </w:p>
          <w:p w14:paraId="07084B57" w14:textId="181BD2D6" w:rsidR="002D2D78" w:rsidRPr="00772A54" w:rsidRDefault="001924B0" w:rsidP="001924B0">
            <w:pPr>
              <w:pStyle w:val="Phone"/>
              <w:rPr>
                <w:sz w:val="48"/>
                <w:szCs w:val="48"/>
              </w:rPr>
            </w:pPr>
            <w:r w:rsidRPr="00772A54">
              <w:rPr>
                <w:sz w:val="48"/>
                <w:szCs w:val="48"/>
              </w:rPr>
              <w:t>(505) 599-8611</w:t>
            </w:r>
          </w:p>
        </w:tc>
      </w:tr>
      <w:tr w:rsidR="002D2D78" w14:paraId="41A2BFEC" w14:textId="77777777" w:rsidTr="000C3A20">
        <w:trPr>
          <w:trHeight w:val="9144"/>
          <w:jc w:val="center"/>
        </w:trPr>
        <w:tc>
          <w:tcPr>
            <w:tcW w:w="5279" w:type="dxa"/>
            <w:tcMar>
              <w:top w:w="216" w:type="dxa"/>
              <w:right w:w="1037" w:type="dxa"/>
            </w:tcMar>
          </w:tcPr>
          <w:p w14:paraId="61BDC7C1" w14:textId="7C1E2ED1" w:rsidR="002D2D78" w:rsidRDefault="00FF45B8">
            <w:pPr>
              <w:pStyle w:val="Heading7"/>
              <w:outlineLvl w:val="6"/>
            </w:pPr>
            <w:r>
              <w:lastRenderedPageBreak/>
              <w:t>2018-2019</w:t>
            </w:r>
          </w:p>
          <w:p w14:paraId="48A51513" w14:textId="7F108C3D" w:rsidR="002D2D78" w:rsidRDefault="00FF45B8">
            <w:pPr>
              <w:pStyle w:val="Heading2"/>
              <w:outlineLvl w:val="1"/>
            </w:pPr>
            <w:r>
              <w:t>curriculum</w:t>
            </w:r>
          </w:p>
          <w:p w14:paraId="00264B34" w14:textId="09692E9C" w:rsidR="002D2D78" w:rsidRDefault="00FF45B8">
            <w:pPr>
              <w:pStyle w:val="Heading9"/>
              <w:spacing w:after="240"/>
              <w:outlineLvl w:val="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3F928E1" wp14:editId="34347F1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538480</wp:posOffset>
                      </wp:positionV>
                      <wp:extent cx="2686050" cy="443865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43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37A0C" w14:textId="7B87E306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Heights Middle School has a research-based curriculum written directly from the Common Core State Standards.</w:t>
                                  </w:r>
                                </w:p>
                                <w:p w14:paraId="271D6A32" w14:textId="650C564B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Students attend a full hour of each core subject: Math, Science, Social-Studies, and English Language Arts.</w:t>
                                  </w:r>
                                </w:p>
                                <w:p w14:paraId="255776F4" w14:textId="1644E9CC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We offer multiple electives, believing that students’ proficiency in core subjects increases when they study the arts:</w:t>
                                  </w:r>
                                </w:p>
                                <w:p w14:paraId="6CC9F42D" w14:textId="2FBCA222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Orchestra</w:t>
                                  </w:r>
                                </w:p>
                                <w:p w14:paraId="188883F8" w14:textId="49253AD5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Band</w:t>
                                  </w:r>
                                </w:p>
                                <w:p w14:paraId="344EDDF6" w14:textId="6757F51A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Visual Arts</w:t>
                                  </w:r>
                                </w:p>
                                <w:p w14:paraId="3462E334" w14:textId="784FA5BE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Wood Shop</w:t>
                                  </w:r>
                                </w:p>
                                <w:p w14:paraId="22966907" w14:textId="76BBDD3F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Spanish Language</w:t>
                                  </w:r>
                                </w:p>
                                <w:p w14:paraId="576A417F" w14:textId="301913F7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firstLine="0"/>
                                  </w:pPr>
                                  <w:r>
                                    <w:t>Navajo/Dine Language</w:t>
                                  </w:r>
                                </w:p>
                                <w:p w14:paraId="4D1FC16C" w14:textId="4FC2912F" w:rsidR="00FF45B8" w:rsidRDefault="00FF45B8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  <w:r>
                                    <w:t>All courses, including electives, are assessed for student proficiency. For more information on proficiency grading or for examples of our scales, see Heights.fms.k12.nm.us/</w:t>
                                  </w:r>
                                  <w:r w:rsidR="00D97990">
                                    <w:t>sbg</w:t>
                                  </w:r>
                                </w:p>
                                <w:p w14:paraId="7648A8FD" w14:textId="77777777" w:rsidR="00D97990" w:rsidRDefault="00D97990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</w:p>
                                <w:p w14:paraId="7E85029F" w14:textId="77777777" w:rsidR="00D97990" w:rsidRDefault="00D97990" w:rsidP="00FF45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28E1" id="_x0000_s1028" type="#_x0000_t202" style="position:absolute;left:0;text-align:left;margin-left:.35pt;margin-top:42.4pt;width:211.5pt;height:3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">
                      <v:textbox>
                        <w:txbxContent>
                          <w:p w14:paraId="35D37A0C" w14:textId="7B87E306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Heights Middle School has a research-based curriculum written directly from the Common Core State Standards.</w:t>
                            </w:r>
                          </w:p>
                          <w:p w14:paraId="271D6A32" w14:textId="650C564B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Students attend a full hour of each core subject: Math, Science, Social-Studies, and English Language Arts.</w:t>
                            </w:r>
                          </w:p>
                          <w:p w14:paraId="255776F4" w14:textId="1644E9CC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We offer multiple electives, believing that students’ proficiency in core subjects increases when they study the arts:</w:t>
                            </w:r>
                          </w:p>
                          <w:p w14:paraId="6CC9F42D" w14:textId="2FBCA222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Orchestra</w:t>
                            </w:r>
                          </w:p>
                          <w:p w14:paraId="188883F8" w14:textId="49253AD5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Band</w:t>
                            </w:r>
                          </w:p>
                          <w:p w14:paraId="344EDDF6" w14:textId="6757F51A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Visual Arts</w:t>
                            </w:r>
                          </w:p>
                          <w:p w14:paraId="3462E334" w14:textId="784FA5BE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Wood Shop</w:t>
                            </w:r>
                          </w:p>
                          <w:p w14:paraId="22966907" w14:textId="76BBDD3F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Spanish Language</w:t>
                            </w:r>
                          </w:p>
                          <w:p w14:paraId="576A417F" w14:textId="301913F7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firstLine="0"/>
                            </w:pPr>
                            <w:r>
                              <w:t>Navajo/Dine Language</w:t>
                            </w:r>
                          </w:p>
                          <w:p w14:paraId="4D1FC16C" w14:textId="4FC2912F" w:rsidR="00FF45B8" w:rsidRDefault="00FF45B8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All courses, including electives, are assessed for student proficiency. For more information on proficiency grading or for examples of our scales, see Heights.fms.k12.nm.us/</w:t>
                            </w:r>
                            <w:r w:rsidR="00D97990">
                              <w:t>sbg</w:t>
                            </w:r>
                          </w:p>
                          <w:p w14:paraId="7648A8FD" w14:textId="77777777" w:rsidR="00D97990" w:rsidRDefault="00D97990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  <w:p w14:paraId="7E85029F" w14:textId="77777777" w:rsidR="00D97990" w:rsidRDefault="00D97990" w:rsidP="00FF45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common core state standards</w:t>
            </w:r>
          </w:p>
          <w:p w14:paraId="7E8FE79D" w14:textId="4BBC1472" w:rsidR="002D2D78" w:rsidRDefault="002D2D78" w:rsidP="00FF45B8">
            <w:pPr>
              <w:pStyle w:val="Heading6"/>
              <w:jc w:val="left"/>
              <w:outlineLvl w:val="5"/>
            </w:pPr>
          </w:p>
        </w:tc>
        <w:tc>
          <w:tcPr>
            <w:tcW w:w="5279" w:type="dxa"/>
            <w:tcMar>
              <w:top w:w="216" w:type="dxa"/>
              <w:right w:w="1037" w:type="dxa"/>
            </w:tcMar>
          </w:tcPr>
          <w:p w14:paraId="71B569D8" w14:textId="32E276C4" w:rsidR="002D2D78" w:rsidRDefault="009318A4">
            <w:pPr>
              <w:pStyle w:val="Heading7"/>
              <w:outlineLvl w:val="6"/>
            </w:pPr>
            <w:r>
              <w:t>2018-2019</w:t>
            </w:r>
          </w:p>
          <w:p w14:paraId="57AA6E64" w14:textId="2C8AC7C3" w:rsidR="002D2D78" w:rsidRDefault="009318A4">
            <w:pPr>
              <w:pStyle w:val="Heading2"/>
              <w:outlineLvl w:val="1"/>
            </w:pPr>
            <w:r>
              <w:t>calendar/events</w:t>
            </w:r>
          </w:p>
          <w:p w14:paraId="4059D3F6" w14:textId="115922A2" w:rsidR="002D2D78" w:rsidRDefault="009318A4">
            <w:pPr>
              <w:pStyle w:val="Heading9"/>
              <w:spacing w:after="240"/>
              <w:outlineLvl w:val="8"/>
            </w:pPr>
            <w:r>
              <w:t>(see heights.fms.k12.nm.us for more)</w:t>
            </w:r>
          </w:p>
          <w:p w14:paraId="512551D8" w14:textId="41083CFE" w:rsidR="002D2D78" w:rsidRDefault="009318A4">
            <w:pPr>
              <w:pStyle w:val="Heading4"/>
              <w:outlineLvl w:val="3"/>
            </w:pPr>
            <w:r>
              <w:t>open house</w:t>
            </w:r>
          </w:p>
          <w:p w14:paraId="1FC19E44" w14:textId="0CEA439D" w:rsidR="002D2D78" w:rsidRDefault="009318A4">
            <w:pPr>
              <w:pStyle w:val="Heading5"/>
              <w:outlineLvl w:val="4"/>
            </w:pPr>
            <w:r>
              <w:t>August 15</w:t>
            </w:r>
          </w:p>
          <w:p w14:paraId="61E16587" w14:textId="4402E143" w:rsidR="002D2D78" w:rsidRDefault="009318A4">
            <w:pPr>
              <w:pStyle w:val="Heading6"/>
              <w:outlineLvl w:val="5"/>
            </w:pPr>
            <w:r>
              <w:t>5:00 pm</w:t>
            </w:r>
          </w:p>
          <w:p w14:paraId="1F00C92E" w14:textId="6EE8560F" w:rsidR="002D2D78" w:rsidRDefault="009318A4">
            <w:pPr>
              <w:pStyle w:val="Heading4"/>
              <w:outlineLvl w:val="3"/>
            </w:pPr>
            <w:r>
              <w:t>first day of school</w:t>
            </w:r>
          </w:p>
          <w:p w14:paraId="7C32BB14" w14:textId="78B9C400" w:rsidR="002D2D78" w:rsidRDefault="009318A4">
            <w:pPr>
              <w:pStyle w:val="Heading5"/>
              <w:outlineLvl w:val="4"/>
            </w:pPr>
            <w:r>
              <w:t>August 16</w:t>
            </w:r>
          </w:p>
          <w:p w14:paraId="413FF882" w14:textId="731043D1" w:rsidR="002D2D78" w:rsidRDefault="009318A4">
            <w:pPr>
              <w:pStyle w:val="Heading6"/>
              <w:outlineLvl w:val="5"/>
            </w:pPr>
            <w:r>
              <w:t>8:20 am</w:t>
            </w:r>
          </w:p>
          <w:p w14:paraId="4E2D7203" w14:textId="4E96171A" w:rsidR="002D2D78" w:rsidRDefault="009318A4">
            <w:pPr>
              <w:pStyle w:val="Heading4"/>
              <w:outlineLvl w:val="3"/>
            </w:pPr>
            <w:r>
              <w:t>begiinning of year testing</w:t>
            </w:r>
          </w:p>
          <w:p w14:paraId="407BAE50" w14:textId="080A9FA3" w:rsidR="002D2D78" w:rsidRDefault="009318A4">
            <w:pPr>
              <w:pStyle w:val="Heading5"/>
              <w:outlineLvl w:val="4"/>
            </w:pPr>
            <w:r>
              <w:t>August 20</w:t>
            </w:r>
          </w:p>
          <w:p w14:paraId="63DB0901" w14:textId="721823CB" w:rsidR="002D2D78" w:rsidRDefault="009318A4">
            <w:pPr>
              <w:pStyle w:val="Heading6"/>
              <w:outlineLvl w:val="5"/>
            </w:pPr>
            <w:r>
              <w:t>8:20 am</w:t>
            </w:r>
          </w:p>
          <w:p w14:paraId="64F55250" w14:textId="7A93369D" w:rsidR="002D2D78" w:rsidRDefault="009318A4">
            <w:pPr>
              <w:pStyle w:val="Heading4"/>
              <w:outlineLvl w:val="3"/>
            </w:pPr>
            <w:r>
              <w:t>picture day</w:t>
            </w:r>
          </w:p>
          <w:p w14:paraId="3263B6EE" w14:textId="4D94660D" w:rsidR="002D2D78" w:rsidRDefault="009318A4">
            <w:pPr>
              <w:pStyle w:val="Heading5"/>
              <w:outlineLvl w:val="4"/>
            </w:pPr>
            <w:r>
              <w:t>September 4</w:t>
            </w:r>
          </w:p>
          <w:p w14:paraId="366DA992" w14:textId="35DA48DD" w:rsidR="002D2D78" w:rsidRDefault="009318A4">
            <w:pPr>
              <w:pStyle w:val="Heading6"/>
              <w:outlineLvl w:val="5"/>
            </w:pPr>
            <w:r>
              <w:t>8:20 am</w:t>
            </w:r>
          </w:p>
          <w:p w14:paraId="280F091A" w14:textId="21E458C1" w:rsidR="002D2D78" w:rsidRDefault="009318A4">
            <w:pPr>
              <w:pStyle w:val="Heading4"/>
              <w:outlineLvl w:val="3"/>
            </w:pPr>
            <w:r>
              <w:t>interim testing</w:t>
            </w:r>
          </w:p>
          <w:p w14:paraId="63DCF3B9" w14:textId="28AEF087" w:rsidR="002D2D78" w:rsidRDefault="009318A4">
            <w:pPr>
              <w:pStyle w:val="Heading5"/>
              <w:outlineLvl w:val="4"/>
            </w:pPr>
            <w:r>
              <w:t>October 8</w:t>
            </w:r>
          </w:p>
          <w:p w14:paraId="2E7EF2C6" w14:textId="40FCDFF2" w:rsidR="002D2D78" w:rsidRDefault="009318A4">
            <w:pPr>
              <w:pStyle w:val="Heading6"/>
              <w:outlineLvl w:val="5"/>
            </w:pPr>
            <w:r>
              <w:t>8:20 am</w:t>
            </w:r>
          </w:p>
          <w:p w14:paraId="5734655A" w14:textId="494AE0AA" w:rsidR="002D2D78" w:rsidRDefault="009318A4">
            <w:pPr>
              <w:pStyle w:val="Heading4"/>
              <w:outlineLvl w:val="3"/>
            </w:pPr>
            <w:r>
              <w:t>end of quarter 1</w:t>
            </w:r>
          </w:p>
          <w:p w14:paraId="10211C38" w14:textId="2D0E7ED7" w:rsidR="002D2D78" w:rsidRDefault="009318A4">
            <w:pPr>
              <w:pStyle w:val="Heading5"/>
              <w:outlineLvl w:val="4"/>
            </w:pPr>
            <w:r>
              <w:t>October 12</w:t>
            </w:r>
          </w:p>
          <w:p w14:paraId="614440BF" w14:textId="1F7406CD" w:rsidR="002D2D78" w:rsidRDefault="009318A4">
            <w:pPr>
              <w:pStyle w:val="Heading6"/>
              <w:outlineLvl w:val="5"/>
            </w:pPr>
            <w:r>
              <w:t>3:25 pm</w:t>
            </w:r>
          </w:p>
          <w:p w14:paraId="1274C644" w14:textId="6CEE0BE2" w:rsidR="002D2D78" w:rsidRDefault="009318A4">
            <w:pPr>
              <w:pStyle w:val="Heading4"/>
              <w:outlineLvl w:val="3"/>
            </w:pPr>
            <w:r>
              <w:t>Parent/teacher conferences</w:t>
            </w:r>
          </w:p>
          <w:p w14:paraId="24E6E13E" w14:textId="352B8B2D" w:rsidR="002D2D78" w:rsidRDefault="009318A4">
            <w:pPr>
              <w:pStyle w:val="Heading5"/>
              <w:outlineLvl w:val="4"/>
            </w:pPr>
            <w:r>
              <w:t>November 1-2</w:t>
            </w:r>
          </w:p>
          <w:p w14:paraId="485BC663" w14:textId="7159F357" w:rsidR="002D2D78" w:rsidRDefault="009318A4">
            <w:pPr>
              <w:pStyle w:val="Heading6"/>
              <w:outlineLvl w:val="5"/>
            </w:pPr>
            <w:r>
              <w:t>4:00 pm-7:00 pm</w:t>
            </w:r>
            <w:r w:rsidR="00C84438">
              <w:t>; 8:00am-12:00 pm</w:t>
            </w:r>
          </w:p>
          <w:p w14:paraId="03D6AD05" w14:textId="35098ED1" w:rsidR="002D2D78" w:rsidRDefault="00C84438">
            <w:pPr>
              <w:pStyle w:val="Heading4"/>
              <w:outlineLvl w:val="3"/>
            </w:pPr>
            <w:r>
              <w:t>interim testing</w:t>
            </w:r>
          </w:p>
          <w:p w14:paraId="5DB83F41" w14:textId="779D8EBF" w:rsidR="002D2D78" w:rsidRDefault="00C84438">
            <w:pPr>
              <w:pStyle w:val="Heading5"/>
              <w:outlineLvl w:val="4"/>
            </w:pPr>
            <w:r>
              <w:t>December 17</w:t>
            </w:r>
          </w:p>
          <w:p w14:paraId="005F816D" w14:textId="77528C72" w:rsidR="002D2D78" w:rsidRDefault="00C84438">
            <w:pPr>
              <w:pStyle w:val="Heading6"/>
              <w:outlineLvl w:val="5"/>
            </w:pPr>
            <w:r>
              <w:t>8:20 am</w:t>
            </w:r>
          </w:p>
        </w:tc>
        <w:tc>
          <w:tcPr>
            <w:tcW w:w="4245" w:type="dxa"/>
            <w:tcMar>
              <w:top w:w="216" w:type="dxa"/>
            </w:tcMar>
          </w:tcPr>
          <w:p w14:paraId="6AF4D9C8" w14:textId="62B9BFBF" w:rsidR="002D2D78" w:rsidRDefault="00C84438">
            <w:pPr>
              <w:pStyle w:val="Heading7"/>
              <w:outlineLvl w:val="6"/>
            </w:pPr>
            <w:r>
              <w:t>2018-2019</w:t>
            </w:r>
          </w:p>
          <w:p w14:paraId="4E53CDC9" w14:textId="5F91FF93" w:rsidR="002D2D78" w:rsidRDefault="00C84438">
            <w:pPr>
              <w:pStyle w:val="Heading2"/>
              <w:outlineLvl w:val="1"/>
            </w:pPr>
            <w:r>
              <w:t>calendar/events</w:t>
            </w:r>
          </w:p>
          <w:p w14:paraId="000A711D" w14:textId="6D31299B" w:rsidR="002D2D78" w:rsidRDefault="00C84438">
            <w:pPr>
              <w:pStyle w:val="Heading9"/>
              <w:spacing w:after="240"/>
              <w:outlineLvl w:val="8"/>
            </w:pPr>
            <w:r>
              <w:t>(see heights.fms.k12.nm.us for more)</w:t>
            </w:r>
          </w:p>
          <w:p w14:paraId="2BA217E3" w14:textId="2B104B8D" w:rsidR="002D2D78" w:rsidRDefault="00C84438">
            <w:pPr>
              <w:pStyle w:val="Heading4"/>
              <w:outlineLvl w:val="3"/>
            </w:pPr>
            <w:r>
              <w:t>end of quarter 2</w:t>
            </w:r>
          </w:p>
          <w:p w14:paraId="047B3BB5" w14:textId="5B3E19BF" w:rsidR="002D2D78" w:rsidRDefault="00C84438">
            <w:pPr>
              <w:pStyle w:val="Heading5"/>
              <w:outlineLvl w:val="4"/>
            </w:pPr>
            <w:r>
              <w:t>December 21</w:t>
            </w:r>
          </w:p>
          <w:p w14:paraId="06AE4083" w14:textId="0B25AC47" w:rsidR="002D2D78" w:rsidRDefault="00C84438">
            <w:pPr>
              <w:pStyle w:val="Heading6"/>
              <w:outlineLvl w:val="5"/>
            </w:pPr>
            <w:r>
              <w:t>3:25 pm</w:t>
            </w:r>
          </w:p>
          <w:p w14:paraId="65ED8614" w14:textId="7A7D5D05" w:rsidR="002D2D78" w:rsidRDefault="00C84438">
            <w:pPr>
              <w:pStyle w:val="Heading4"/>
              <w:outlineLvl w:val="3"/>
            </w:pPr>
            <w:r>
              <w:t>winter break</w:t>
            </w:r>
          </w:p>
          <w:p w14:paraId="643D98B6" w14:textId="07C9B461" w:rsidR="002D2D78" w:rsidRDefault="00C84438">
            <w:pPr>
              <w:pStyle w:val="Heading5"/>
              <w:outlineLvl w:val="4"/>
            </w:pPr>
            <w:r>
              <w:t>December 24-January 4</w:t>
            </w:r>
          </w:p>
          <w:p w14:paraId="2A186A17" w14:textId="604E95A4" w:rsidR="002D2D78" w:rsidRDefault="00C84438">
            <w:pPr>
              <w:pStyle w:val="Heading6"/>
              <w:outlineLvl w:val="5"/>
            </w:pPr>
            <w:r>
              <w:t>All Day</w:t>
            </w:r>
          </w:p>
          <w:p w14:paraId="05AAC462" w14:textId="216393F5" w:rsidR="002D2D78" w:rsidRDefault="00C84438">
            <w:pPr>
              <w:pStyle w:val="Heading4"/>
              <w:outlineLvl w:val="3"/>
            </w:pPr>
            <w:r>
              <w:t>Parent/teacher conferences</w:t>
            </w:r>
          </w:p>
          <w:p w14:paraId="033C96C8" w14:textId="23DB82D6" w:rsidR="002D2D78" w:rsidRDefault="00C84438">
            <w:pPr>
              <w:pStyle w:val="Heading5"/>
              <w:outlineLvl w:val="4"/>
            </w:pPr>
            <w:r>
              <w:t>February 14-15</w:t>
            </w:r>
          </w:p>
          <w:p w14:paraId="46712C74" w14:textId="18E572B8" w:rsidR="002D2D78" w:rsidRDefault="00C84438">
            <w:pPr>
              <w:pStyle w:val="Heading6"/>
              <w:outlineLvl w:val="5"/>
            </w:pPr>
            <w:r>
              <w:t>4:00 pm-7:00 pm; 8:00 am-12:00 pm</w:t>
            </w:r>
          </w:p>
          <w:p w14:paraId="7EC34803" w14:textId="1007AEF0" w:rsidR="002D2D78" w:rsidRDefault="00C84438">
            <w:pPr>
              <w:pStyle w:val="Heading4"/>
              <w:outlineLvl w:val="3"/>
            </w:pPr>
            <w:r>
              <w:t>Interim testing</w:t>
            </w:r>
          </w:p>
          <w:p w14:paraId="24AEA52F" w14:textId="46F3B687" w:rsidR="002D2D78" w:rsidRDefault="00C84438">
            <w:pPr>
              <w:pStyle w:val="Heading5"/>
              <w:outlineLvl w:val="4"/>
            </w:pPr>
            <w:r>
              <w:t>March 11</w:t>
            </w:r>
          </w:p>
          <w:p w14:paraId="5B03CCEC" w14:textId="661FC04C" w:rsidR="002D2D78" w:rsidRDefault="00C84438">
            <w:pPr>
              <w:pStyle w:val="Heading6"/>
              <w:outlineLvl w:val="5"/>
            </w:pPr>
            <w:r>
              <w:t>8:20 am</w:t>
            </w:r>
          </w:p>
          <w:p w14:paraId="3BD95333" w14:textId="73F814D2" w:rsidR="002D2D78" w:rsidRDefault="00C84438">
            <w:pPr>
              <w:pStyle w:val="Heading4"/>
              <w:outlineLvl w:val="3"/>
            </w:pPr>
            <w:r>
              <w:t>end of quarter 3</w:t>
            </w:r>
          </w:p>
          <w:p w14:paraId="1B59A0B9" w14:textId="5DD3DF3E" w:rsidR="002D2D78" w:rsidRDefault="00C84438">
            <w:pPr>
              <w:pStyle w:val="Heading5"/>
              <w:outlineLvl w:val="4"/>
            </w:pPr>
            <w:r>
              <w:t>March 15</w:t>
            </w:r>
          </w:p>
          <w:p w14:paraId="5877A0D6" w14:textId="201C3C52" w:rsidR="002D2D78" w:rsidRDefault="00C84438">
            <w:pPr>
              <w:pStyle w:val="Heading6"/>
              <w:outlineLvl w:val="5"/>
            </w:pPr>
            <w:r>
              <w:t>3:20 pm</w:t>
            </w:r>
          </w:p>
          <w:p w14:paraId="00622476" w14:textId="785B5A0A" w:rsidR="002D2D78" w:rsidRDefault="00C84438">
            <w:pPr>
              <w:pStyle w:val="Heading4"/>
              <w:outlineLvl w:val="3"/>
            </w:pPr>
            <w:r>
              <w:t>PAARC Testing</w:t>
            </w:r>
          </w:p>
          <w:p w14:paraId="501D79DD" w14:textId="5068DA75" w:rsidR="002D2D78" w:rsidRDefault="00C84438">
            <w:pPr>
              <w:pStyle w:val="Heading5"/>
              <w:outlineLvl w:val="4"/>
            </w:pPr>
            <w:r>
              <w:t>April 6-17</w:t>
            </w:r>
          </w:p>
          <w:p w14:paraId="15D8F991" w14:textId="59EAEA4C" w:rsidR="002D2D78" w:rsidRDefault="00C84438">
            <w:pPr>
              <w:pStyle w:val="Heading6"/>
              <w:outlineLvl w:val="5"/>
            </w:pPr>
            <w:r>
              <w:t>8:20-10:20 am</w:t>
            </w:r>
          </w:p>
          <w:p w14:paraId="3FEAEF37" w14:textId="1A102FB0" w:rsidR="002D2D78" w:rsidRDefault="00C84438">
            <w:pPr>
              <w:pStyle w:val="Heading4"/>
              <w:outlineLvl w:val="3"/>
            </w:pPr>
            <w:r>
              <w:t>science &amp; History fair day</w:t>
            </w:r>
          </w:p>
          <w:p w14:paraId="32E7EC05" w14:textId="4BB9B7FA" w:rsidR="002D2D78" w:rsidRDefault="00C84438">
            <w:pPr>
              <w:pStyle w:val="Heading5"/>
              <w:outlineLvl w:val="4"/>
            </w:pPr>
            <w:r>
              <w:t>April 26</w:t>
            </w:r>
          </w:p>
          <w:p w14:paraId="065649E5" w14:textId="65FAE833" w:rsidR="002D2D78" w:rsidRDefault="00C84438">
            <w:pPr>
              <w:pStyle w:val="Heading6"/>
              <w:outlineLvl w:val="5"/>
            </w:pPr>
            <w:r>
              <w:t>All Day</w:t>
            </w:r>
          </w:p>
          <w:p w14:paraId="375D9402" w14:textId="149BD4EE" w:rsidR="002D2D78" w:rsidRDefault="00C84438">
            <w:pPr>
              <w:pStyle w:val="Heading4"/>
              <w:outlineLvl w:val="3"/>
            </w:pPr>
            <w:r>
              <w:t>last day of school</w:t>
            </w:r>
          </w:p>
          <w:p w14:paraId="1C03E4F3" w14:textId="61AEECAA" w:rsidR="002D2D78" w:rsidRDefault="00C84438">
            <w:pPr>
              <w:pStyle w:val="Heading5"/>
              <w:outlineLvl w:val="4"/>
            </w:pPr>
            <w:r>
              <w:t>May 31</w:t>
            </w:r>
          </w:p>
          <w:p w14:paraId="5C72F80C" w14:textId="07535362" w:rsidR="002D2D78" w:rsidRDefault="00C84438">
            <w:pPr>
              <w:pStyle w:val="Heading6"/>
              <w:outlineLvl w:val="5"/>
            </w:pPr>
            <w:r>
              <w:t>1:30 pm</w:t>
            </w:r>
          </w:p>
        </w:tc>
      </w:tr>
      <w:tr w:rsidR="00D97990" w14:paraId="710B74D2" w14:textId="77777777" w:rsidTr="000C3A20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</w:tcPr>
          <w:p w14:paraId="1BA9993A" w14:textId="38ECD69F" w:rsidR="00D97990" w:rsidRDefault="00D97990" w:rsidP="00D97990">
            <w:pPr>
              <w:pStyle w:val="IntenseQuote"/>
              <w:spacing w:after="240"/>
            </w:pPr>
            <w:r>
              <w:t>Questions? Call us any time!</w:t>
            </w:r>
          </w:p>
        </w:tc>
        <w:tc>
          <w:tcPr>
            <w:tcW w:w="5279" w:type="dxa"/>
            <w:tcMar>
              <w:right w:w="1037" w:type="dxa"/>
            </w:tcMar>
          </w:tcPr>
          <w:p w14:paraId="54680D67" w14:textId="51652526" w:rsidR="00D97990" w:rsidRDefault="00D97990" w:rsidP="00D97990">
            <w:pPr>
              <w:pStyle w:val="IntenseQuote"/>
              <w:spacing w:after="240"/>
            </w:pPr>
            <w:r>
              <w:t>for a monthly calendar view, visit our website:</w:t>
            </w:r>
          </w:p>
        </w:tc>
        <w:tc>
          <w:tcPr>
            <w:tcW w:w="4245" w:type="dxa"/>
          </w:tcPr>
          <w:p w14:paraId="36D6FF43" w14:textId="48044EF5" w:rsidR="00D97990" w:rsidRDefault="00D97990" w:rsidP="00D97990">
            <w:pPr>
              <w:pStyle w:val="IntenseQuote"/>
              <w:spacing w:after="240"/>
            </w:pPr>
            <w:r>
              <w:t>for a monthly calendar view, visit our website:</w:t>
            </w:r>
          </w:p>
        </w:tc>
      </w:tr>
      <w:tr w:rsidR="00D97990" w14:paraId="713979BD" w14:textId="77777777" w:rsidTr="000C3A20">
        <w:trPr>
          <w:trHeight w:val="720"/>
          <w:jc w:val="center"/>
        </w:trPr>
        <w:tc>
          <w:tcPr>
            <w:tcW w:w="5279" w:type="dxa"/>
            <w:tcMar>
              <w:right w:w="1037" w:type="dxa"/>
            </w:tcMar>
            <w:vAlign w:val="bottom"/>
          </w:tcPr>
          <w:p w14:paraId="5F8D8111" w14:textId="516C8B4E" w:rsidR="00D97990" w:rsidRDefault="00D97990" w:rsidP="00D97990">
            <w:pPr>
              <w:pStyle w:val="Phone"/>
            </w:pPr>
            <w:r>
              <w:t>(505) 599-8611</w:t>
            </w:r>
          </w:p>
        </w:tc>
        <w:tc>
          <w:tcPr>
            <w:tcW w:w="5279" w:type="dxa"/>
            <w:tcMar>
              <w:right w:w="1037" w:type="dxa"/>
            </w:tcMar>
            <w:vAlign w:val="bottom"/>
          </w:tcPr>
          <w:p w14:paraId="529D4EDA" w14:textId="5EC84517" w:rsidR="00D97990" w:rsidRDefault="00D97990" w:rsidP="00D97990">
            <w:pPr>
              <w:pStyle w:val="Address2"/>
            </w:pPr>
            <w:r>
              <w:t>heights.fms.k12.nm.us/full_calendar</w:t>
            </w:r>
          </w:p>
        </w:tc>
        <w:tc>
          <w:tcPr>
            <w:tcW w:w="4245" w:type="dxa"/>
            <w:vAlign w:val="bottom"/>
          </w:tcPr>
          <w:p w14:paraId="77E6EDB0" w14:textId="43351640" w:rsidR="00D97990" w:rsidRDefault="00D97990" w:rsidP="00D97990">
            <w:pPr>
              <w:pStyle w:val="Address2"/>
              <w:rPr>
                <w:caps w:val="0"/>
                <w:sz w:val="22"/>
              </w:rPr>
            </w:pPr>
            <w:r>
              <w:t>heights.fms.k12.nm.us/full_calendar</w:t>
            </w:r>
          </w:p>
        </w:tc>
      </w:tr>
    </w:tbl>
    <w:p w14:paraId="1A5E3FF9" w14:textId="77777777" w:rsidR="00BE2B69" w:rsidRDefault="00BE2B69">
      <w:pPr>
        <w:pStyle w:val="Nospacingsmall"/>
        <w:sectPr w:rsidR="00BE2B69">
          <w:pgSz w:w="15840" w:h="12240" w:orient="landscape"/>
          <w:pgMar w:top="518" w:right="518" w:bottom="518" w:left="518" w:header="720" w:footer="720" w:gutter="0"/>
          <w:cols w:space="720"/>
          <w:docGrid w:linePitch="360"/>
        </w:sectPr>
      </w:pPr>
    </w:p>
    <w:p w14:paraId="45002ACA" w14:textId="551464D7" w:rsidR="002D2D78" w:rsidRDefault="00BE2B69" w:rsidP="00BE2B69">
      <w:pPr>
        <w:pStyle w:val="Nospacingsmall"/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8595DA6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Dean, C. B., Hubbell, E.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H., &amp; Stone, B. J.  (2012).  </w:t>
      </w:r>
      <w:r w:rsidRPr="001A10FB"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 instruction that works: </w:t>
      </w:r>
    </w:p>
    <w:p w14:paraId="576A85B1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0FB">
        <w:rPr>
          <w:rFonts w:ascii="Times New Roman" w:eastAsia="Times New Roman" w:hAnsi="Times New Roman" w:cs="Times New Roman"/>
          <w:i/>
          <w:sz w:val="24"/>
          <w:szCs w:val="24"/>
        </w:rPr>
        <w:t>Research-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A10FB">
        <w:rPr>
          <w:rFonts w:ascii="Times New Roman" w:eastAsia="Times New Roman" w:hAnsi="Times New Roman" w:cs="Times New Roman"/>
          <w:i/>
          <w:sz w:val="24"/>
          <w:szCs w:val="24"/>
        </w:rPr>
        <w:t>ased strategies for increasing student achievement, 2nd edition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Alexandria, </w:t>
      </w:r>
    </w:p>
    <w:p w14:paraId="2C97AFB8" w14:textId="478083EA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VA: ASCD.</w:t>
      </w:r>
    </w:p>
    <w:p w14:paraId="285177E2" w14:textId="79C6EFC4" w:rsidR="00033D31" w:rsidRPr="00033D31" w:rsidRDefault="00033D31" w:rsidP="00033D3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Fear, A. (2018). Personal Interview.</w:t>
      </w:r>
    </w:p>
    <w:p w14:paraId="41F67F94" w14:textId="77777777" w:rsidR="00D83260" w:rsidRDefault="00D83260" w:rsidP="00D83260">
      <w:pPr>
        <w:pStyle w:val="Nospacingsmall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Gardner, D. (2018). Full calendar (</w:t>
      </w:r>
      <w:r>
        <w:rPr>
          <w:rFonts w:ascii="Times New Roman" w:hAnsi="Times New Roman" w:cs="Times New Roman"/>
          <w:i/>
          <w:sz w:val="24"/>
          <w:szCs w:val="24"/>
        </w:rPr>
        <w:t>Heights Middle School</w:t>
      </w:r>
      <w:r>
        <w:rPr>
          <w:rFonts w:ascii="Times New Roman" w:hAnsi="Times New Roman" w:cs="Times New Roman"/>
          <w:sz w:val="24"/>
          <w:szCs w:val="24"/>
        </w:rPr>
        <w:t xml:space="preserve">). Retrieved July 6, 2018, from </w:t>
      </w:r>
    </w:p>
    <w:p w14:paraId="28892DD4" w14:textId="77777777" w:rsidR="00D83260" w:rsidRDefault="00EF6C56" w:rsidP="00D83260">
      <w:pPr>
        <w:pStyle w:val="Nospacingsmall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3260" w:rsidRPr="000E2C72">
          <w:rPr>
            <w:rStyle w:val="Hyperlink"/>
            <w:rFonts w:ascii="Times New Roman" w:hAnsi="Times New Roman" w:cs="Times New Roman"/>
            <w:sz w:val="24"/>
            <w:szCs w:val="24"/>
          </w:rPr>
          <w:t>http://heights.fms.k12.nm.us/Full_Calendar</w:t>
        </w:r>
      </w:hyperlink>
    </w:p>
    <w:p w14:paraId="523CE635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Goodwin, B., &amp; Hubbell, E. R.  (2013).  </w:t>
      </w:r>
      <w:r w:rsidRPr="001A10FB">
        <w:rPr>
          <w:rFonts w:ascii="Times New Roman" w:eastAsia="Times New Roman" w:hAnsi="Times New Roman" w:cs="Times New Roman"/>
          <w:i/>
          <w:sz w:val="24"/>
          <w:szCs w:val="24"/>
        </w:rPr>
        <w:t xml:space="preserve">The 12 touchstones of good teaching: A checklist for </w:t>
      </w:r>
    </w:p>
    <w:p w14:paraId="05585A39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0FB">
        <w:rPr>
          <w:rFonts w:ascii="Times New Roman" w:eastAsia="Times New Roman" w:hAnsi="Times New Roman" w:cs="Times New Roman"/>
          <w:i/>
          <w:sz w:val="24"/>
          <w:szCs w:val="24"/>
        </w:rPr>
        <w:t>staying focused every day</w:t>
      </w:r>
      <w:r>
        <w:rPr>
          <w:rFonts w:ascii="Times New Roman" w:eastAsia="Times New Roman" w:hAnsi="Times New Roman" w:cs="Times New Roman"/>
          <w:sz w:val="24"/>
          <w:szCs w:val="24"/>
        </w:rPr>
        <w:t>.  Alexandria, VA: ASCD.</w:t>
      </w:r>
    </w:p>
    <w:p w14:paraId="39B6A159" w14:textId="77777777" w:rsidR="00D83260" w:rsidRDefault="00D83260" w:rsidP="00D83260">
      <w:pPr>
        <w:pStyle w:val="Nospacingsmall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McClanahan, M. (2018). Heights Middle School (</w:t>
      </w:r>
      <w:r>
        <w:rPr>
          <w:rFonts w:ascii="Times New Roman" w:hAnsi="Times New Roman" w:cs="Times New Roman"/>
          <w:i/>
          <w:sz w:val="24"/>
          <w:szCs w:val="24"/>
        </w:rPr>
        <w:t>Farmington municipal schools</w:t>
      </w:r>
      <w:r>
        <w:rPr>
          <w:rFonts w:ascii="Times New Roman" w:hAnsi="Times New Roman" w:cs="Times New Roman"/>
          <w:sz w:val="24"/>
          <w:szCs w:val="24"/>
        </w:rPr>
        <w:t xml:space="preserve">). Retrieved July </w:t>
      </w:r>
    </w:p>
    <w:p w14:paraId="2E58A11C" w14:textId="77777777" w:rsidR="00D83260" w:rsidRDefault="00D83260" w:rsidP="00D83260">
      <w:pPr>
        <w:pStyle w:val="Nospacingsmall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6, 2018, from </w:t>
      </w:r>
      <w:hyperlink r:id="rId11" w:history="1">
        <w:r w:rsidRPr="000E2C72">
          <w:rPr>
            <w:rStyle w:val="Hyperlink"/>
            <w:rFonts w:ascii="Times New Roman" w:hAnsi="Times New Roman" w:cs="Times New Roman"/>
            <w:sz w:val="24"/>
            <w:szCs w:val="24"/>
          </w:rPr>
          <w:t>http://fms.k12.nm.us/Heightsmiddleschool</w:t>
        </w:r>
      </w:hyperlink>
    </w:p>
    <w:p w14:paraId="2989DD74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 (2016, February 22). Putting standards-based grading into action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29016D14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Retrieved July 6, 2018, from </w:t>
      </w:r>
      <w:hyperlink r:id="rId12" w:history="1">
        <w:r w:rsidRPr="000E2C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http://www.edweek.org/tm/articles/2016/02/22/putting-standards-based-grading-into-action.html</w:t>
        </w:r>
      </w:hyperlink>
    </w:p>
    <w:p w14:paraId="36C26C1C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Scriffiny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L. (2008, October). Seven reasons for standards-based grading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</w:p>
    <w:p w14:paraId="5BBA51D3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Retrieved July 6, 2018, from </w:t>
      </w:r>
    </w:p>
    <w:p w14:paraId="15E1FBD3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p</w:t>
      </w:r>
      <w:hyperlink r:id="rId13" w:history="1">
        <w:r w:rsidRPr="000E2C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http://www.ascd.org/publications/educational_leadership/oct08/vol66/num02/Seven_Reasons_for_Standards-Based_Grading.aspx</w:t>
        </w:r>
      </w:hyperlink>
    </w:p>
    <w:p w14:paraId="19867DE9" w14:textId="77777777" w:rsid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Work, J. (2014, December 04). 3 Peaks and 3 pits of standards-based grading. Retrieved July 6, </w:t>
      </w:r>
    </w:p>
    <w:p w14:paraId="43AC654D" w14:textId="2490837D" w:rsidR="00772A54" w:rsidRPr="00D83260" w:rsidRDefault="00D83260" w:rsidP="00D832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2018, from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https://www.edutopia.org/blog/peaks-pits-standards-based-grading-josh-work</w:t>
        </w:r>
      </w:hyperlink>
    </w:p>
    <w:sectPr w:rsidR="00772A54" w:rsidRPr="00D83260" w:rsidSect="00BE2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3EA42" w14:textId="77777777" w:rsidR="00EF6C56" w:rsidRDefault="00EF6C56" w:rsidP="00A45B8F">
      <w:pPr>
        <w:spacing w:after="0" w:line="240" w:lineRule="auto"/>
      </w:pPr>
      <w:r>
        <w:separator/>
      </w:r>
    </w:p>
  </w:endnote>
  <w:endnote w:type="continuationSeparator" w:id="0">
    <w:p w14:paraId="36F80309" w14:textId="77777777" w:rsidR="00EF6C56" w:rsidRDefault="00EF6C56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74A8" w14:textId="77777777" w:rsidR="00EF6C56" w:rsidRDefault="00EF6C56" w:rsidP="00A45B8F">
      <w:pPr>
        <w:spacing w:after="0" w:line="240" w:lineRule="auto"/>
      </w:pPr>
      <w:r>
        <w:separator/>
      </w:r>
    </w:p>
  </w:footnote>
  <w:footnote w:type="continuationSeparator" w:id="0">
    <w:p w14:paraId="0B3517EC" w14:textId="77777777" w:rsidR="00EF6C56" w:rsidRDefault="00EF6C56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2A352B"/>
    <w:multiLevelType w:val="hybridMultilevel"/>
    <w:tmpl w:val="C1CE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6ED7"/>
    <w:multiLevelType w:val="hybridMultilevel"/>
    <w:tmpl w:val="D594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4D3"/>
    <w:multiLevelType w:val="hybridMultilevel"/>
    <w:tmpl w:val="1F0E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69"/>
    <w:rsid w:val="000115A5"/>
    <w:rsid w:val="00033D31"/>
    <w:rsid w:val="000509B4"/>
    <w:rsid w:val="000C3A20"/>
    <w:rsid w:val="00120A76"/>
    <w:rsid w:val="001924B0"/>
    <w:rsid w:val="001D1916"/>
    <w:rsid w:val="002154DF"/>
    <w:rsid w:val="0027470C"/>
    <w:rsid w:val="00294F87"/>
    <w:rsid w:val="002D2D78"/>
    <w:rsid w:val="003772A0"/>
    <w:rsid w:val="003D0C09"/>
    <w:rsid w:val="003F2529"/>
    <w:rsid w:val="0042196E"/>
    <w:rsid w:val="004857C1"/>
    <w:rsid w:val="004D1BDD"/>
    <w:rsid w:val="0071088E"/>
    <w:rsid w:val="00720A98"/>
    <w:rsid w:val="00772A54"/>
    <w:rsid w:val="00853583"/>
    <w:rsid w:val="008F6FE5"/>
    <w:rsid w:val="009318A4"/>
    <w:rsid w:val="009A7320"/>
    <w:rsid w:val="009D54DB"/>
    <w:rsid w:val="00A45B8F"/>
    <w:rsid w:val="00B06B5F"/>
    <w:rsid w:val="00B64AD4"/>
    <w:rsid w:val="00B667E7"/>
    <w:rsid w:val="00BD2058"/>
    <w:rsid w:val="00BE2B69"/>
    <w:rsid w:val="00C719B8"/>
    <w:rsid w:val="00C84438"/>
    <w:rsid w:val="00D664AE"/>
    <w:rsid w:val="00D741CD"/>
    <w:rsid w:val="00D83260"/>
    <w:rsid w:val="00D84F97"/>
    <w:rsid w:val="00D97990"/>
    <w:rsid w:val="00E2601F"/>
    <w:rsid w:val="00E8512F"/>
    <w:rsid w:val="00EF6C56"/>
    <w:rsid w:val="00F04975"/>
    <w:rsid w:val="00F14C3C"/>
    <w:rsid w:val="00F214A2"/>
    <w:rsid w:val="00F36EC6"/>
    <w:rsid w:val="00F4344F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D5B5E"/>
  <w15:chartTrackingRefBased/>
  <w15:docId w15:val="{9989B2C2-0A1A-4D00-8795-12E61A7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9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D84F97"/>
  </w:style>
  <w:style w:type="character" w:styleId="Hyperlink">
    <w:name w:val="Hyperlink"/>
    <w:basedOn w:val="DefaultParagraphFont"/>
    <w:uiPriority w:val="99"/>
    <w:unhideWhenUsed/>
    <w:rsid w:val="00F14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C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741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196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196E"/>
    <w:rPr>
      <w:lang w:eastAsia="en-US"/>
    </w:rPr>
  </w:style>
  <w:style w:type="character" w:customStyle="1" w:styleId="fnt0">
    <w:name w:val="fnt0"/>
    <w:rsid w:val="0042196E"/>
    <w:rPr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cd.org/publications/educational_leadership/oct08/vol66/num02/Seven_Reasons_for_Standards-Based_Grading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week.org/tm/articles/2016/02/22/putting-standards-based-grading-into-action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ms.k12.nm.us/Heightsmiddle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eights.fms.k12.nm.us/Full_Calend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dutopia.org/blog/peaks-pits-standards-based-grading-josh-wor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Dav18</b:Tag>
    <b:SourceType>DocumentFromInternetSite</b:SourceType>
    <b:Guid>{4886A5CA-5F38-494A-8F58-09120FA4FCB4}</b:Guid>
    <b:Title>Heights Middle School</b:Title>
    <b:Year>2018</b:Year>
    <b:InternetSiteTitle>Full Caldendar</b:InternetSiteTitle>
    <b:Month>July</b:Month>
    <b:Day>8</b:Day>
    <b:URL>http://heights.fms.k12.nm.us/Full_Calendar</b:URL>
    <b:Author>
      <b:Author>
        <b:NameList>
          <b:Person>
            <b:Last>Gardner</b:Last>
            <b:First>Dave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2DBD66A-5CAA-4B3C-8E49-0F97339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McCay</dc:creator>
  <cp:keywords/>
  <dc:description/>
  <cp:lastModifiedBy>Karen McCay</cp:lastModifiedBy>
  <cp:revision>2</cp:revision>
  <dcterms:created xsi:type="dcterms:W3CDTF">2018-08-05T15:32:00Z</dcterms:created>
  <dcterms:modified xsi:type="dcterms:W3CDTF">2018-08-05T15:32:00Z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